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BD8FD" w14:textId="54F0CDAC" w:rsidR="00D203BD" w:rsidRDefault="00000000">
      <w:pPr>
        <w:tabs>
          <w:tab w:val="center" w:pos="2126"/>
          <w:tab w:val="center" w:pos="2835"/>
          <w:tab w:val="center" w:pos="3544"/>
          <w:tab w:val="center" w:pos="4253"/>
          <w:tab w:val="center" w:pos="4961"/>
          <w:tab w:val="center" w:pos="5670"/>
          <w:tab w:val="center" w:pos="7327"/>
        </w:tabs>
        <w:spacing w:after="179"/>
        <w:ind w:left="-15" w:firstLine="0"/>
        <w:jc w:val="left"/>
      </w:pPr>
      <w:r w:rsidRPr="00B759E3">
        <w:rPr>
          <w:b/>
          <w:bCs/>
        </w:rPr>
        <w:t xml:space="preserve">Irène </w:t>
      </w:r>
      <w:proofErr w:type="spellStart"/>
      <w:proofErr w:type="gramStart"/>
      <w:r w:rsidRPr="00B759E3">
        <w:rPr>
          <w:b/>
          <w:bCs/>
        </w:rPr>
        <w:t>Cevlovsky</w:t>
      </w:r>
      <w:proofErr w:type="spellEnd"/>
      <w:r w:rsidRPr="00B759E3">
        <w:rPr>
          <w:rFonts w:cs="Calibri"/>
          <w:b/>
          <w:bCs/>
        </w:rPr>
        <w:t xml:space="preserve">  </w:t>
      </w:r>
      <w:r w:rsidR="00B759E3">
        <w:rPr>
          <w:rFonts w:cs="Calibri"/>
        </w:rPr>
        <w:tab/>
      </w:r>
      <w:proofErr w:type="gramEnd"/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  <w:r>
        <w:t>Paris le 19 Mars 2025</w:t>
      </w:r>
      <w:r>
        <w:rPr>
          <w:rFonts w:cs="Calibri"/>
        </w:rPr>
        <w:t xml:space="preserve"> </w:t>
      </w:r>
    </w:p>
    <w:p w14:paraId="26D02233" w14:textId="77777777" w:rsidR="00D203BD" w:rsidRDefault="00000000">
      <w:pPr>
        <w:spacing w:after="167"/>
        <w:ind w:left="-5"/>
      </w:pPr>
      <w:r>
        <w:t>Tel</w:t>
      </w:r>
      <w:r>
        <w:rPr>
          <w:rFonts w:cs="Calibri"/>
        </w:rPr>
        <w:t xml:space="preserve"> </w:t>
      </w:r>
      <w:r>
        <w:t>: 06 19 69 00 04</w:t>
      </w:r>
      <w:r>
        <w:rPr>
          <w:rFonts w:cs="Calibri"/>
        </w:rPr>
        <w:t xml:space="preserve"> </w:t>
      </w:r>
    </w:p>
    <w:p w14:paraId="19BCD286" w14:textId="77777777" w:rsidR="00D203BD" w:rsidRDefault="00000000">
      <w:pPr>
        <w:spacing w:after="185" w:line="259" w:lineRule="auto"/>
        <w:ind w:left="0" w:firstLine="0"/>
        <w:jc w:val="left"/>
      </w:pPr>
      <w:r>
        <w:t>Mail</w:t>
      </w:r>
      <w:r>
        <w:rPr>
          <w:rFonts w:cs="Calibri"/>
        </w:rPr>
        <w:t xml:space="preserve"> </w:t>
      </w:r>
      <w:r>
        <w:t xml:space="preserve">: </w:t>
      </w:r>
      <w:r>
        <w:rPr>
          <w:color w:val="0563C1"/>
          <w:u w:val="single" w:color="0563C1"/>
        </w:rPr>
        <w:t>Irene.cevlovsky@socgen.com</w:t>
      </w:r>
      <w:r>
        <w:rPr>
          <w:rFonts w:cs="Calibri"/>
        </w:rPr>
        <w:t xml:space="preserve"> </w:t>
      </w:r>
    </w:p>
    <w:p w14:paraId="7BE529E8" w14:textId="77777777" w:rsidR="00D203BD" w:rsidRDefault="00000000">
      <w:pPr>
        <w:spacing w:after="174" w:line="259" w:lineRule="auto"/>
        <w:ind w:left="0" w:firstLine="0"/>
        <w:jc w:val="left"/>
      </w:pP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</w:p>
    <w:p w14:paraId="3E2396AF" w14:textId="41F8F5A5" w:rsidR="00D203BD" w:rsidRDefault="00000000" w:rsidP="00B759E3">
      <w:pPr>
        <w:tabs>
          <w:tab w:val="center" w:pos="709"/>
          <w:tab w:val="center" w:pos="1418"/>
          <w:tab w:val="center" w:pos="5413"/>
        </w:tabs>
        <w:spacing w:after="179"/>
        <w:ind w:left="-15" w:firstLine="0"/>
        <w:jc w:val="left"/>
      </w:pP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</w:p>
    <w:p w14:paraId="76587E14" w14:textId="77777777" w:rsidR="00D203BD" w:rsidRDefault="00000000">
      <w:pPr>
        <w:spacing w:after="0" w:line="259" w:lineRule="auto"/>
        <w:ind w:left="0" w:right="6103" w:firstLine="0"/>
        <w:jc w:val="left"/>
      </w:pPr>
      <w:r>
        <w:rPr>
          <w:rFonts w:cs="Calibri"/>
        </w:rPr>
        <w:t xml:space="preserve"> </w:t>
      </w:r>
    </w:p>
    <w:p w14:paraId="3BE9C28C" w14:textId="77777777" w:rsidR="00D203BD" w:rsidRPr="00B759E3" w:rsidRDefault="00000000">
      <w:pPr>
        <w:spacing w:after="179"/>
        <w:ind w:left="-5"/>
        <w:rPr>
          <w:b/>
          <w:bCs/>
        </w:rPr>
      </w:pPr>
      <w:r w:rsidRPr="00B759E3">
        <w:rPr>
          <w:b/>
          <w:bCs/>
        </w:rPr>
        <w:t>Parcours académique – études et diplômes</w:t>
      </w:r>
      <w:r w:rsidRPr="00B759E3">
        <w:rPr>
          <w:rFonts w:cs="Calibri"/>
          <w:b/>
          <w:bCs/>
        </w:rPr>
        <w:t xml:space="preserve"> </w:t>
      </w:r>
    </w:p>
    <w:p w14:paraId="11D94350" w14:textId="77777777" w:rsidR="00D203BD" w:rsidRDefault="00000000">
      <w:pPr>
        <w:spacing w:after="3" w:line="259" w:lineRule="auto"/>
        <w:ind w:left="0" w:firstLine="0"/>
        <w:jc w:val="left"/>
      </w:pPr>
      <w:r>
        <w:rPr>
          <w:rFonts w:cs="Calibri"/>
        </w:rPr>
        <w:t xml:space="preserve"> </w:t>
      </w:r>
    </w:p>
    <w:p w14:paraId="56F80E5B" w14:textId="77777777" w:rsidR="00D203BD" w:rsidRDefault="00000000">
      <w:pPr>
        <w:ind w:left="-5" w:right="1361"/>
      </w:pPr>
      <w:r>
        <w:t>1985/1993</w:t>
      </w:r>
      <w:r>
        <w:rPr>
          <w:rFonts w:cs="Calibri"/>
        </w:rPr>
        <w:t xml:space="preserve"> </w:t>
      </w:r>
      <w:r>
        <w:t>Interne au lycée franco-allemand de Fribourg – Bac C Franco-allemand</w:t>
      </w:r>
      <w:r>
        <w:rPr>
          <w:rFonts w:cs="Calibri"/>
        </w:rPr>
        <w:t xml:space="preserve"> </w:t>
      </w:r>
      <w:r>
        <w:t>1993/</w:t>
      </w:r>
      <w:proofErr w:type="gramStart"/>
      <w:r>
        <w:t xml:space="preserve">1994 </w:t>
      </w:r>
      <w:r>
        <w:rPr>
          <w:rFonts w:cs="Calibri"/>
        </w:rPr>
        <w:t xml:space="preserve"> </w:t>
      </w:r>
      <w:r>
        <w:t>Classe</w:t>
      </w:r>
      <w:proofErr w:type="gramEnd"/>
      <w:r>
        <w:t xml:space="preserve"> préparatoire à HEC au Lycée Michel de Montaigne à Mulhouse</w:t>
      </w:r>
      <w:r>
        <w:rPr>
          <w:rFonts w:cs="Calibri"/>
        </w:rPr>
        <w:t xml:space="preserve"> </w:t>
      </w:r>
      <w:r>
        <w:t xml:space="preserve">1994/1997 </w:t>
      </w:r>
      <w:r>
        <w:rPr>
          <w:rFonts w:cs="Calibri"/>
        </w:rPr>
        <w:t xml:space="preserve"> </w:t>
      </w:r>
      <w:r>
        <w:t>Diplôme de l’</w:t>
      </w:r>
      <w:proofErr w:type="spellStart"/>
      <w:r>
        <w:t>Ecole</w:t>
      </w:r>
      <w:proofErr w:type="spellEnd"/>
      <w:r>
        <w:t xml:space="preserve"> supérieure de Commerce de Bretagne-Brest.</w:t>
      </w:r>
      <w:r>
        <w:rPr>
          <w:rFonts w:cs="Calibri"/>
        </w:rPr>
        <w:t xml:space="preserve"> </w:t>
      </w:r>
    </w:p>
    <w:p w14:paraId="054B9F0A" w14:textId="77777777" w:rsidR="00D203BD" w:rsidRDefault="00000000">
      <w:pPr>
        <w:tabs>
          <w:tab w:val="center" w:pos="709"/>
          <w:tab w:val="center" w:pos="4207"/>
        </w:tabs>
        <w:ind w:left="-15" w:firstLine="0"/>
        <w:jc w:val="left"/>
      </w:pPr>
      <w:r>
        <w:t>1995</w: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  <w:r>
        <w:t xml:space="preserve">Programme Erasmus – Glamorgan </w:t>
      </w:r>
      <w:proofErr w:type="spellStart"/>
      <w:r>
        <w:t>University</w:t>
      </w:r>
      <w:proofErr w:type="spellEnd"/>
      <w:r>
        <w:t>, au Pays de Galles</w:t>
      </w:r>
      <w:r>
        <w:rPr>
          <w:rFonts w:cs="Calibri"/>
        </w:rPr>
        <w:t xml:space="preserve"> </w:t>
      </w:r>
    </w:p>
    <w:p w14:paraId="4120FE47" w14:textId="77777777" w:rsidR="00D203BD" w:rsidRDefault="00000000">
      <w:pPr>
        <w:spacing w:after="36"/>
        <w:ind w:left="1355" w:hanging="1370"/>
      </w:pPr>
      <w:r>
        <w:t>2004/2005</w:t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t xml:space="preserve">Master Européen de Gouvernance et Administration (ENA/Sorbonne/Humboldt </w:t>
      </w:r>
      <w:proofErr w:type="spellStart"/>
      <w:r>
        <w:t>Universitat</w:t>
      </w:r>
      <w:proofErr w:type="spellEnd"/>
      <w:r>
        <w:t xml:space="preserve"> Berlin). Diplôme de droit public comparé français-allemand</w:t>
      </w:r>
      <w:r>
        <w:rPr>
          <w:rFonts w:cs="Calibri"/>
        </w:rPr>
        <w:t xml:space="preserve"> </w:t>
      </w:r>
    </w:p>
    <w:p w14:paraId="29C7B3C0" w14:textId="77777777" w:rsidR="00D203BD" w:rsidRDefault="00000000">
      <w:pPr>
        <w:tabs>
          <w:tab w:val="center" w:pos="4434"/>
        </w:tabs>
        <w:ind w:left="-15" w:firstLine="0"/>
        <w:jc w:val="left"/>
      </w:pPr>
      <w:r>
        <w:t>2005</w:t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t xml:space="preserve">Auditeur jeune de l’Institut des Hautes </w:t>
      </w:r>
      <w:proofErr w:type="spellStart"/>
      <w:r>
        <w:t>Etudes</w:t>
      </w:r>
      <w:proofErr w:type="spellEnd"/>
      <w:r>
        <w:t xml:space="preserve"> de Défense Nationale</w:t>
      </w:r>
      <w:r>
        <w:rPr>
          <w:rFonts w:cs="Calibri"/>
        </w:rPr>
        <w:t xml:space="preserve"> </w:t>
      </w:r>
    </w:p>
    <w:p w14:paraId="6D478AF0" w14:textId="77777777" w:rsidR="00D203BD" w:rsidRDefault="00000000">
      <w:pPr>
        <w:numPr>
          <w:ilvl w:val="0"/>
          <w:numId w:val="1"/>
        </w:numPr>
        <w:ind w:hanging="1370"/>
      </w:pPr>
      <w:r>
        <w:t>Diplôme avancé de portugais langue étrangère</w:t>
      </w:r>
      <w:r>
        <w:rPr>
          <w:rFonts w:cs="Calibri"/>
        </w:rPr>
        <w:t xml:space="preserve"> </w:t>
      </w:r>
    </w:p>
    <w:p w14:paraId="6CAA103F" w14:textId="77777777" w:rsidR="00D203BD" w:rsidRDefault="00000000">
      <w:pPr>
        <w:numPr>
          <w:ilvl w:val="0"/>
          <w:numId w:val="1"/>
        </w:numPr>
        <w:ind w:hanging="1370"/>
      </w:pPr>
      <w:r>
        <w:t>Diplôme de gestion des établissements financiers de l’Université Catholique de Porto</w:t>
      </w:r>
      <w:r>
        <w:rPr>
          <w:rFonts w:cs="Calibri"/>
        </w:rPr>
        <w:t xml:space="preserve"> </w:t>
      </w:r>
    </w:p>
    <w:p w14:paraId="533E32DA" w14:textId="77777777" w:rsidR="00D203BD" w:rsidRDefault="00000000">
      <w:pPr>
        <w:numPr>
          <w:ilvl w:val="0"/>
          <w:numId w:val="1"/>
        </w:numPr>
        <w:ind w:hanging="1370"/>
      </w:pPr>
      <w:r>
        <w:t>Diplôme de gestion de la dette publique de l’institut de droit fiscal et Financier de la faculté de droit de Lisbonne</w:t>
      </w:r>
      <w:r>
        <w:rPr>
          <w:rFonts w:cs="Calibri"/>
        </w:rPr>
        <w:t xml:space="preserve"> </w:t>
      </w:r>
    </w:p>
    <w:p w14:paraId="1431B9AD" w14:textId="77777777" w:rsidR="00D203BD" w:rsidRDefault="00000000">
      <w:pPr>
        <w:numPr>
          <w:ilvl w:val="0"/>
          <w:numId w:val="1"/>
        </w:numPr>
        <w:spacing w:after="37"/>
        <w:ind w:hanging="1370"/>
      </w:pPr>
      <w:r>
        <w:t>Dialogue d’avenir franco-allemand de l’institut Français des relations internationales</w:t>
      </w:r>
      <w:r>
        <w:rPr>
          <w:rFonts w:cs="Calibri"/>
        </w:rPr>
        <w:t xml:space="preserve"> </w:t>
      </w:r>
    </w:p>
    <w:p w14:paraId="52ACEB94" w14:textId="77777777" w:rsidR="00D203BD" w:rsidRDefault="00000000">
      <w:pPr>
        <w:tabs>
          <w:tab w:val="center" w:pos="4939"/>
        </w:tabs>
        <w:ind w:left="-15" w:firstLine="0"/>
        <w:jc w:val="left"/>
      </w:pPr>
      <w:proofErr w:type="gramStart"/>
      <w:r>
        <w:t xml:space="preserve">2024 </w:t>
      </w:r>
      <w:r>
        <w:rPr>
          <w:rFonts w:cs="Calibri"/>
        </w:rPr>
        <w:t xml:space="preserve"> </w:t>
      </w:r>
      <w:r>
        <w:rPr>
          <w:rFonts w:cs="Calibri"/>
        </w:rPr>
        <w:tab/>
      </w:r>
      <w:proofErr w:type="gramEnd"/>
      <w:r>
        <w:t>Diplôme CESGA d’analyse extra-financière de la Société des analystes financiers</w:t>
      </w:r>
      <w:r>
        <w:rPr>
          <w:rFonts w:cs="Calibri"/>
        </w:rPr>
        <w:t xml:space="preserve"> </w:t>
      </w:r>
    </w:p>
    <w:p w14:paraId="4ED65C6A" w14:textId="77777777" w:rsidR="00D203BD" w:rsidRDefault="00000000">
      <w:pPr>
        <w:spacing w:after="3" w:line="259" w:lineRule="auto"/>
        <w:ind w:left="48" w:firstLine="0"/>
        <w:jc w:val="left"/>
      </w:pPr>
      <w:r>
        <w:rPr>
          <w:rFonts w:cs="Calibri"/>
        </w:rPr>
        <w:t xml:space="preserve"> </w:t>
      </w:r>
    </w:p>
    <w:p w14:paraId="10A42B92" w14:textId="77777777" w:rsidR="00D203BD" w:rsidRPr="00B759E3" w:rsidRDefault="00000000">
      <w:pPr>
        <w:ind w:left="-5"/>
        <w:rPr>
          <w:b/>
          <w:bCs/>
        </w:rPr>
      </w:pPr>
      <w:r w:rsidRPr="00B759E3">
        <w:rPr>
          <w:b/>
          <w:bCs/>
        </w:rPr>
        <w:t>Parcours professionnel</w:t>
      </w:r>
      <w:r w:rsidRPr="00B759E3">
        <w:rPr>
          <w:rFonts w:cs="Calibri"/>
          <w:b/>
          <w:bCs/>
        </w:rPr>
        <w:t xml:space="preserve"> </w:t>
      </w:r>
    </w:p>
    <w:p w14:paraId="05284A72" w14:textId="77777777" w:rsidR="00D203BD" w:rsidRDefault="00000000">
      <w:pPr>
        <w:spacing w:after="0" w:line="259" w:lineRule="auto"/>
        <w:ind w:left="48" w:firstLine="0"/>
        <w:jc w:val="left"/>
      </w:pPr>
      <w:r>
        <w:rPr>
          <w:rFonts w:cs="Calibri"/>
        </w:rPr>
        <w:t xml:space="preserve"> </w:t>
      </w:r>
    </w:p>
    <w:tbl>
      <w:tblPr>
        <w:tblStyle w:val="TableGrid"/>
        <w:tblW w:w="9010" w:type="dxa"/>
        <w:tblInd w:w="4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7640"/>
      </w:tblGrid>
      <w:tr w:rsidR="00D203BD" w14:paraId="6F393B4C" w14:textId="77777777">
        <w:trPr>
          <w:trHeight w:val="254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75BCB90C" w14:textId="77777777" w:rsidR="00D203B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1997/1998  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</w:tcPr>
          <w:p w14:paraId="6414060E" w14:textId="77777777" w:rsidR="00D203B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Contrôleur de gestion de l’usine des Remorques Rolland en Bretagne </w:t>
            </w:r>
          </w:p>
        </w:tc>
      </w:tr>
      <w:tr w:rsidR="00D203BD" w14:paraId="6C4F0F58" w14:textId="77777777">
        <w:trPr>
          <w:trHeight w:val="288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01A4C840" w14:textId="77777777" w:rsidR="00D203B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1998/2000 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</w:tcPr>
          <w:p w14:paraId="29A2F99F" w14:textId="77777777" w:rsidR="00D203B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Contrôleur de gestion de la direction financière de la </w:t>
            </w:r>
            <w:proofErr w:type="spellStart"/>
            <w:r>
              <w:t>Sogénal</w:t>
            </w:r>
            <w:proofErr w:type="spellEnd"/>
            <w:r>
              <w:t xml:space="preserve"> à </w:t>
            </w:r>
            <w:proofErr w:type="spellStart"/>
            <w:r>
              <w:t>Strabourg</w:t>
            </w:r>
            <w:proofErr w:type="spellEnd"/>
            <w:r>
              <w:t xml:space="preserve"> </w:t>
            </w:r>
          </w:p>
        </w:tc>
      </w:tr>
      <w:tr w:rsidR="00D203BD" w14:paraId="2C4F048E" w14:textId="77777777">
        <w:trPr>
          <w:trHeight w:val="588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300C8C5B" w14:textId="77777777" w:rsidR="00D203B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2000/2007  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</w:tcPr>
          <w:p w14:paraId="6C715825" w14:textId="77777777" w:rsidR="00D203BD" w:rsidRDefault="00000000">
            <w:pPr>
              <w:spacing w:after="15" w:line="259" w:lineRule="auto"/>
              <w:ind w:left="0" w:firstLine="0"/>
            </w:pPr>
            <w:r>
              <w:t xml:space="preserve">Développement international des activités de gestion de flotte automobile du groupe </w:t>
            </w:r>
          </w:p>
          <w:p w14:paraId="534F8285" w14:textId="77777777" w:rsidR="00D203BD" w:rsidRDefault="00000000">
            <w:pPr>
              <w:spacing w:after="0" w:line="259" w:lineRule="auto"/>
              <w:ind w:left="0" w:firstLine="0"/>
            </w:pPr>
            <w:r>
              <w:t xml:space="preserve">Société Générale : Responsable de l’audit international pour l’ensemble de la division. </w:t>
            </w:r>
          </w:p>
        </w:tc>
      </w:tr>
      <w:tr w:rsidR="00D203BD" w14:paraId="7DE98CF1" w14:textId="77777777">
        <w:trPr>
          <w:trHeight w:val="577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6E6E8610" w14:textId="77777777" w:rsidR="00D203B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2007/2013  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</w:tcPr>
          <w:p w14:paraId="211A02C9" w14:textId="77777777" w:rsidR="00D203B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Fonctions de Direction Financière et de Direction Générale de filiales du groupe Société Générale à l’étranger </w:t>
            </w:r>
          </w:p>
        </w:tc>
      </w:tr>
      <w:tr w:rsidR="00D203BD" w14:paraId="15F7134D" w14:textId="77777777">
        <w:trPr>
          <w:trHeight w:val="288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03D0F509" w14:textId="77777777" w:rsidR="00D203B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2013/2016  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</w:tcPr>
          <w:p w14:paraId="02551AF0" w14:textId="77777777" w:rsidR="00D203B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Administratrice de la Chambre de Commerce Française au Portugal </w:t>
            </w:r>
          </w:p>
        </w:tc>
      </w:tr>
      <w:tr w:rsidR="00D203BD" w14:paraId="51B2E9DF" w14:textId="77777777">
        <w:trPr>
          <w:trHeight w:val="54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42AC2799" w14:textId="77777777" w:rsidR="00D203B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2016/Actuel 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</w:tcPr>
          <w:p w14:paraId="6177F305" w14:textId="77777777" w:rsidR="00D203BD" w:rsidRDefault="00000000">
            <w:pPr>
              <w:spacing w:after="0" w:line="259" w:lineRule="auto"/>
              <w:ind w:left="0" w:right="13" w:firstLine="0"/>
            </w:pPr>
            <w:r>
              <w:t xml:space="preserve">Gestion de grands projets réglementaires pour la direction générale du groupe Société Générale  </w:t>
            </w:r>
          </w:p>
        </w:tc>
      </w:tr>
    </w:tbl>
    <w:p w14:paraId="57C2EECB" w14:textId="77777777" w:rsidR="00D203BD" w:rsidRDefault="00000000">
      <w:pPr>
        <w:spacing w:after="15" w:line="259" w:lineRule="auto"/>
        <w:ind w:left="48" w:firstLine="0"/>
        <w:jc w:val="left"/>
      </w:pPr>
      <w:r>
        <w:rPr>
          <w:rFonts w:cs="Calibri"/>
        </w:rPr>
        <w:t xml:space="preserve"> </w:t>
      </w:r>
    </w:p>
    <w:p w14:paraId="6C4FD954" w14:textId="77777777" w:rsidR="00D203BD" w:rsidRPr="00B759E3" w:rsidRDefault="00000000">
      <w:pPr>
        <w:ind w:left="-5"/>
        <w:rPr>
          <w:b/>
          <w:bCs/>
        </w:rPr>
      </w:pPr>
      <w:r w:rsidRPr="00B759E3">
        <w:rPr>
          <w:b/>
          <w:bCs/>
        </w:rPr>
        <w:t>Expériences au sein de la Société civile organisée</w:t>
      </w:r>
      <w:r w:rsidRPr="00B759E3">
        <w:rPr>
          <w:rFonts w:cs="Calibri"/>
          <w:b/>
          <w:bCs/>
        </w:rPr>
        <w:t xml:space="preserve"> </w:t>
      </w:r>
      <w:r w:rsidRPr="00B759E3">
        <w:rPr>
          <w:b/>
          <w:bCs/>
        </w:rPr>
        <w:t>:</w:t>
      </w:r>
      <w:r w:rsidRPr="00B759E3">
        <w:rPr>
          <w:rFonts w:cs="Calibri"/>
          <w:b/>
          <w:bCs/>
        </w:rPr>
        <w:t xml:space="preserve"> </w:t>
      </w:r>
    </w:p>
    <w:p w14:paraId="4E5167D2" w14:textId="77777777" w:rsidR="00D203BD" w:rsidRDefault="00000000">
      <w:pPr>
        <w:spacing w:after="3" w:line="259" w:lineRule="auto"/>
        <w:ind w:left="0" w:firstLine="0"/>
        <w:jc w:val="left"/>
      </w:pPr>
      <w:r>
        <w:rPr>
          <w:rFonts w:cs="Calibri"/>
        </w:rPr>
        <w:t xml:space="preserve"> </w:t>
      </w:r>
    </w:p>
    <w:p w14:paraId="2408CA51" w14:textId="77777777" w:rsidR="00D203BD" w:rsidRDefault="00000000">
      <w:pPr>
        <w:numPr>
          <w:ilvl w:val="0"/>
          <w:numId w:val="2"/>
        </w:numPr>
        <w:ind w:hanging="361"/>
      </w:pPr>
      <w:r>
        <w:rPr>
          <w:rFonts w:cs="Calibri"/>
        </w:rPr>
        <w:t xml:space="preserve">Membre bénévole du </w:t>
      </w:r>
      <w:r>
        <w:t>Conseil d’Administration de l’Association Française des Aidants</w:t>
      </w:r>
      <w:r>
        <w:rPr>
          <w:rFonts w:cs="Calibri"/>
        </w:rPr>
        <w:t xml:space="preserve"> depuis 2024 </w:t>
      </w:r>
    </w:p>
    <w:p w14:paraId="004655E7" w14:textId="77777777" w:rsidR="00D203BD" w:rsidRDefault="00000000">
      <w:pPr>
        <w:numPr>
          <w:ilvl w:val="0"/>
          <w:numId w:val="2"/>
        </w:numPr>
        <w:spacing w:after="5" w:line="250" w:lineRule="auto"/>
        <w:ind w:hanging="361"/>
      </w:pPr>
      <w:r>
        <w:rPr>
          <w:rFonts w:cs="Calibri"/>
        </w:rPr>
        <w:t xml:space="preserve">Membre actif de </w:t>
      </w:r>
      <w:proofErr w:type="spellStart"/>
      <w:r>
        <w:rPr>
          <w:rFonts w:cs="Calibri"/>
        </w:rPr>
        <w:t>FinanciElles</w:t>
      </w:r>
      <w:proofErr w:type="spellEnd"/>
      <w:r>
        <w:rPr>
          <w:rFonts w:cs="Calibri"/>
        </w:rPr>
        <w:t xml:space="preserve">, la fédération des réseaux de femmes dirigeantes de la banque et </w:t>
      </w:r>
      <w:r>
        <w:t>de l’assurance</w:t>
      </w:r>
      <w:r>
        <w:rPr>
          <w:rFonts w:cs="Calibri"/>
        </w:rPr>
        <w:t xml:space="preserve"> </w:t>
      </w:r>
    </w:p>
    <w:p w14:paraId="255A358B" w14:textId="77777777" w:rsidR="00D203BD" w:rsidRDefault="00000000">
      <w:pPr>
        <w:numPr>
          <w:ilvl w:val="0"/>
          <w:numId w:val="2"/>
        </w:numPr>
        <w:spacing w:after="36" w:line="250" w:lineRule="auto"/>
        <w:ind w:hanging="361"/>
      </w:pPr>
      <w:r>
        <w:rPr>
          <w:rFonts w:cs="Calibri"/>
        </w:rPr>
        <w:t xml:space="preserve">Gestion bénévole de structures locales et nationales de jeunes chambres économiques </w:t>
      </w:r>
    </w:p>
    <w:p w14:paraId="10C4D8F0" w14:textId="77777777" w:rsidR="00D203BD" w:rsidRDefault="00000000">
      <w:pPr>
        <w:spacing w:after="36" w:line="250" w:lineRule="auto"/>
        <w:ind w:left="371"/>
      </w:pPr>
      <w:r>
        <w:rPr>
          <w:rFonts w:cs="Calibri"/>
        </w:rPr>
        <w:t xml:space="preserve">(Strasbourg/Neuilly/Versailles/France/Portugal) 2000/2013 </w:t>
      </w:r>
    </w:p>
    <w:p w14:paraId="6AC31CF7" w14:textId="77777777" w:rsidR="00D203BD" w:rsidRDefault="00000000">
      <w:pPr>
        <w:numPr>
          <w:ilvl w:val="0"/>
          <w:numId w:val="2"/>
        </w:numPr>
        <w:spacing w:after="32"/>
        <w:ind w:hanging="361"/>
      </w:pPr>
      <w:r>
        <w:t>Représentation de l’Organisation mondiale</w:t>
      </w:r>
      <w:r>
        <w:rPr>
          <w:rFonts w:cs="Calibri"/>
        </w:rPr>
        <w:t xml:space="preserve"> des jeunes chambres économiques au sein de </w:t>
      </w:r>
      <w:r>
        <w:t>l’Assemblée des O.N.G du Conseil de L’Europe à Strasbourg 2000/2002</w:t>
      </w:r>
      <w:r>
        <w:rPr>
          <w:rFonts w:cs="Calibri"/>
        </w:rPr>
        <w:t xml:space="preserve"> </w:t>
      </w:r>
    </w:p>
    <w:p w14:paraId="5A3B2F42" w14:textId="77777777" w:rsidR="00D203BD" w:rsidRDefault="00000000">
      <w:pPr>
        <w:numPr>
          <w:ilvl w:val="0"/>
          <w:numId w:val="2"/>
        </w:numPr>
        <w:spacing w:after="31" w:line="250" w:lineRule="auto"/>
        <w:ind w:hanging="361"/>
      </w:pPr>
      <w:r>
        <w:rPr>
          <w:rFonts w:cs="Calibri"/>
        </w:rPr>
        <w:lastRenderedPageBreak/>
        <w:t xml:space="preserve">Reconnaissance du « membre le plus remarquable </w:t>
      </w:r>
      <w:r>
        <w:t>» de l’organisation</w:t>
      </w:r>
      <w:r>
        <w:rPr>
          <w:rFonts w:cs="Calibri"/>
        </w:rPr>
        <w:t xml:space="preserve"> des jeunes chambres économiques lors du congrès européen et du congrès mondial de 2005 </w:t>
      </w:r>
    </w:p>
    <w:p w14:paraId="2B90D6A9" w14:textId="77777777" w:rsidR="00D203BD" w:rsidRDefault="00000000">
      <w:pPr>
        <w:spacing w:after="159" w:line="259" w:lineRule="auto"/>
        <w:ind w:left="48" w:firstLine="0"/>
        <w:jc w:val="left"/>
      </w:pPr>
      <w:r>
        <w:rPr>
          <w:rFonts w:cs="Calibri"/>
        </w:rPr>
        <w:t xml:space="preserve"> </w:t>
      </w:r>
    </w:p>
    <w:p w14:paraId="6E87E982" w14:textId="77777777" w:rsidR="00D203BD" w:rsidRPr="00B759E3" w:rsidRDefault="00000000">
      <w:pPr>
        <w:ind w:left="-5"/>
        <w:rPr>
          <w:b/>
          <w:bCs/>
        </w:rPr>
      </w:pPr>
      <w:r w:rsidRPr="00B759E3">
        <w:rPr>
          <w:b/>
          <w:bCs/>
        </w:rPr>
        <w:t>Publications</w:t>
      </w:r>
      <w:r w:rsidRPr="00B759E3">
        <w:rPr>
          <w:rFonts w:cs="Calibri"/>
          <w:b/>
          <w:bCs/>
        </w:rPr>
        <w:t xml:space="preserve"> </w:t>
      </w:r>
    </w:p>
    <w:p w14:paraId="6F161171" w14:textId="77777777" w:rsidR="00D203BD" w:rsidRDefault="00000000">
      <w:pPr>
        <w:spacing w:after="0" w:line="259" w:lineRule="auto"/>
        <w:ind w:left="0" w:firstLine="0"/>
        <w:jc w:val="left"/>
      </w:pPr>
      <w:r>
        <w:rPr>
          <w:rFonts w:cs="Calibri"/>
        </w:rPr>
        <w:t xml:space="preserve"> </w:t>
      </w:r>
    </w:p>
    <w:p w14:paraId="3CA80793" w14:textId="77777777" w:rsidR="00D203BD" w:rsidRDefault="00000000">
      <w:pPr>
        <w:numPr>
          <w:ilvl w:val="0"/>
          <w:numId w:val="2"/>
        </w:numPr>
        <w:spacing w:after="5" w:line="250" w:lineRule="auto"/>
        <w:ind w:hanging="361"/>
      </w:pPr>
      <w:r>
        <w:rPr>
          <w:rFonts w:cs="Calibri"/>
        </w:rPr>
        <w:t xml:space="preserve">Analyse comparative de l'organisation de la gestion de la dette publique au Portugal, en France, aux Pays Bas, en Italie et en Allemagne (en portugais)  </w:t>
      </w:r>
    </w:p>
    <w:p w14:paraId="15375F0F" w14:textId="77777777" w:rsidR="00D203BD" w:rsidRDefault="00000000">
      <w:pPr>
        <w:spacing w:after="5" w:line="250" w:lineRule="auto"/>
        <w:ind w:left="371"/>
      </w:pPr>
      <w:r>
        <w:rPr>
          <w:rFonts w:cs="Calibri"/>
        </w:rPr>
        <w:t xml:space="preserve">IDEFF. 2012 · </w:t>
      </w:r>
      <w:proofErr w:type="spellStart"/>
      <w:r>
        <w:rPr>
          <w:rFonts w:cs="Calibri"/>
        </w:rPr>
        <w:t>Dec</w:t>
      </w:r>
      <w:proofErr w:type="spellEnd"/>
      <w:r>
        <w:rPr>
          <w:rFonts w:cs="Calibri"/>
        </w:rPr>
        <w:t xml:space="preserve"> 1, 2012 </w:t>
      </w:r>
    </w:p>
    <w:p w14:paraId="08466EF6" w14:textId="77777777" w:rsidR="00D203BD" w:rsidRDefault="00000000">
      <w:pPr>
        <w:numPr>
          <w:ilvl w:val="0"/>
          <w:numId w:val="2"/>
        </w:numPr>
        <w:spacing w:after="5" w:line="250" w:lineRule="auto"/>
        <w:ind w:hanging="361"/>
      </w:pPr>
      <w:r>
        <w:rPr>
          <w:rFonts w:cs="Calibri"/>
        </w:rPr>
        <w:t xml:space="preserve">Quel chemin vers un gouvernement économique ? Visions franco-allemandes et perspectives. </w:t>
      </w:r>
    </w:p>
    <w:p w14:paraId="111B82CD" w14:textId="77777777" w:rsidR="00D203BD" w:rsidRDefault="00000000">
      <w:pPr>
        <w:spacing w:after="5" w:line="250" w:lineRule="auto"/>
        <w:ind w:left="371"/>
      </w:pPr>
      <w:r>
        <w:rPr>
          <w:rFonts w:cs="Calibri"/>
        </w:rPr>
        <w:t xml:space="preserve">Avec Stefan Witte en 2011 (en français et en allemand) </w:t>
      </w:r>
    </w:p>
    <w:p w14:paraId="6775A51F" w14:textId="77777777" w:rsidR="00D203BD" w:rsidRDefault="00000000">
      <w:pPr>
        <w:spacing w:after="5" w:line="250" w:lineRule="auto"/>
        <w:ind w:left="371"/>
      </w:pPr>
      <w:r>
        <w:rPr>
          <w:rFonts w:cs="Calibri"/>
        </w:rPr>
        <w:t xml:space="preserve">Institut Français des Relations Internationales · </w:t>
      </w:r>
      <w:proofErr w:type="spellStart"/>
      <w:r>
        <w:rPr>
          <w:rFonts w:cs="Calibri"/>
        </w:rPr>
        <w:t>Dec</w:t>
      </w:r>
      <w:proofErr w:type="spellEnd"/>
      <w:r>
        <w:rPr>
          <w:rFonts w:cs="Calibri"/>
        </w:rPr>
        <w:t xml:space="preserve"> 1, 2011 </w:t>
      </w:r>
    </w:p>
    <w:p w14:paraId="274C8E60" w14:textId="77777777" w:rsidR="00D203BD" w:rsidRDefault="00000000">
      <w:pPr>
        <w:numPr>
          <w:ilvl w:val="0"/>
          <w:numId w:val="2"/>
        </w:numPr>
        <w:spacing w:after="5" w:line="250" w:lineRule="auto"/>
        <w:ind w:hanging="361"/>
      </w:pPr>
      <w:proofErr w:type="spellStart"/>
      <w:r>
        <w:rPr>
          <w:rFonts w:cs="Calibri"/>
        </w:rPr>
        <w:t>Evolution</w:t>
      </w:r>
      <w:proofErr w:type="spellEnd"/>
      <w:r>
        <w:rPr>
          <w:rFonts w:cs="Calibri"/>
        </w:rPr>
        <w:t xml:space="preserve"> du cadre juridique des partenariats public-privé en Allemagne : vers une inversion du processus législatif ? </w:t>
      </w:r>
      <w:proofErr w:type="spellStart"/>
      <w:r>
        <w:rPr>
          <w:rFonts w:cs="Calibri"/>
        </w:rPr>
        <w:t>Ena</w:t>
      </w:r>
      <w:proofErr w:type="spellEnd"/>
      <w:r>
        <w:rPr>
          <w:rFonts w:cs="Calibri"/>
        </w:rPr>
        <w:t xml:space="preserve"> · Sep 1, 2006 </w:t>
      </w:r>
    </w:p>
    <w:p w14:paraId="3EFEB2DF" w14:textId="77777777" w:rsidR="00D203BD" w:rsidRDefault="00000000">
      <w:pPr>
        <w:numPr>
          <w:ilvl w:val="0"/>
          <w:numId w:val="2"/>
        </w:numPr>
        <w:spacing w:after="5" w:line="250" w:lineRule="auto"/>
        <w:ind w:hanging="361"/>
      </w:pPr>
      <w:r>
        <w:rPr>
          <w:rFonts w:cs="Calibri"/>
        </w:rPr>
        <w:t xml:space="preserve">Le Processus de Blaesheim </w:t>
      </w:r>
    </w:p>
    <w:p w14:paraId="4C20DF1E" w14:textId="77777777" w:rsidR="00D203BD" w:rsidRDefault="00000000">
      <w:pPr>
        <w:spacing w:after="5" w:line="250" w:lineRule="auto"/>
        <w:ind w:left="371"/>
      </w:pPr>
      <w:r>
        <w:rPr>
          <w:rFonts w:cs="Calibri"/>
        </w:rPr>
        <w:t xml:space="preserve">Les Saisons d'Alsace · Jan 14, 2006 </w:t>
      </w:r>
    </w:p>
    <w:p w14:paraId="241C4E07" w14:textId="77777777" w:rsidR="00D203BD" w:rsidRDefault="00000000">
      <w:pPr>
        <w:numPr>
          <w:ilvl w:val="0"/>
          <w:numId w:val="2"/>
        </w:numPr>
        <w:ind w:hanging="361"/>
      </w:pPr>
      <w:r>
        <w:t xml:space="preserve">Le contrôle légal des comptes dans l’Union Européenne : </w:t>
      </w:r>
      <w:proofErr w:type="spellStart"/>
      <w:r>
        <w:t>Evolution</w:t>
      </w:r>
      <w:proofErr w:type="spellEnd"/>
      <w:r>
        <w:t xml:space="preserve"> et mutation </w:t>
      </w:r>
      <w:proofErr w:type="gramStart"/>
      <w:r>
        <w:t>suite aux</w:t>
      </w:r>
      <w:proofErr w:type="gramEnd"/>
      <w:r>
        <w:t xml:space="preserve"> affaires </w:t>
      </w:r>
      <w:r>
        <w:rPr>
          <w:rFonts w:cs="Calibri"/>
        </w:rPr>
        <w:t xml:space="preserve">Enron, </w:t>
      </w:r>
      <w:proofErr w:type="spellStart"/>
      <w:r>
        <w:rPr>
          <w:rFonts w:cs="Calibri"/>
        </w:rPr>
        <w:t>Parmalat</w:t>
      </w:r>
      <w:proofErr w:type="spellEnd"/>
      <w:r>
        <w:rPr>
          <w:rFonts w:cs="Calibri"/>
        </w:rPr>
        <w:t xml:space="preserve"> et </w:t>
      </w:r>
      <w:proofErr w:type="spellStart"/>
      <w:r>
        <w:rPr>
          <w:rFonts w:cs="Calibri"/>
        </w:rPr>
        <w:t>Ahold</w:t>
      </w:r>
      <w:proofErr w:type="spellEnd"/>
      <w:r>
        <w:rPr>
          <w:rFonts w:cs="Calibri"/>
        </w:rPr>
        <w:t xml:space="preserve">. Avec Frédéric Allemand. </w:t>
      </w:r>
    </w:p>
    <w:p w14:paraId="6CEA2AFF" w14:textId="77777777" w:rsidR="00D203BD" w:rsidRDefault="00000000">
      <w:pPr>
        <w:ind w:left="371"/>
      </w:pPr>
      <w:r>
        <w:t xml:space="preserve">Fondation Robert Schuman · </w:t>
      </w:r>
      <w:proofErr w:type="spellStart"/>
      <w:r>
        <w:t>Jul</w:t>
      </w:r>
      <w:proofErr w:type="spellEnd"/>
      <w:r>
        <w:t xml:space="preserve"> 4, 2005</w:t>
      </w:r>
      <w:r>
        <w:rPr>
          <w:rFonts w:cs="Calibri"/>
        </w:rPr>
        <w:t xml:space="preserve"> </w:t>
      </w:r>
    </w:p>
    <w:p w14:paraId="6E806B46" w14:textId="77777777" w:rsidR="00D203BD" w:rsidRDefault="00000000">
      <w:pPr>
        <w:spacing w:after="0" w:line="259" w:lineRule="auto"/>
        <w:ind w:left="361" w:firstLine="0"/>
        <w:jc w:val="left"/>
      </w:pPr>
      <w:r>
        <w:rPr>
          <w:rFonts w:cs="Calibri"/>
        </w:rPr>
        <w:t xml:space="preserve"> </w:t>
      </w:r>
    </w:p>
    <w:p w14:paraId="4FA05956" w14:textId="71FEFAE1" w:rsidR="00D203BD" w:rsidRPr="00B759E3" w:rsidRDefault="00B759E3">
      <w:pPr>
        <w:ind w:left="-5"/>
        <w:rPr>
          <w:b/>
          <w:bCs/>
        </w:rPr>
      </w:pPr>
      <w:r w:rsidRPr="00B759E3">
        <w:rPr>
          <w:b/>
          <w:bCs/>
        </w:rPr>
        <w:t>É</w:t>
      </w:r>
      <w:r w:rsidR="00000000" w:rsidRPr="00B759E3">
        <w:rPr>
          <w:b/>
          <w:bCs/>
        </w:rPr>
        <w:t>léments personnels en lien avec la promotion de l’art contemporain et le mécénat artistique</w:t>
      </w:r>
      <w:r w:rsidR="00000000" w:rsidRPr="00B759E3">
        <w:rPr>
          <w:rFonts w:cs="Calibri"/>
          <w:b/>
          <w:bCs/>
        </w:rPr>
        <w:t xml:space="preserve"> </w:t>
      </w:r>
    </w:p>
    <w:p w14:paraId="55900A4A" w14:textId="77777777" w:rsidR="00D203BD" w:rsidRDefault="00000000">
      <w:pPr>
        <w:spacing w:after="0" w:line="259" w:lineRule="auto"/>
        <w:ind w:left="0" w:firstLine="0"/>
        <w:jc w:val="left"/>
      </w:pPr>
      <w:r>
        <w:rPr>
          <w:rFonts w:cs="Calibri"/>
        </w:rPr>
        <w:t xml:space="preserve"> </w:t>
      </w:r>
    </w:p>
    <w:p w14:paraId="11E78EC1" w14:textId="77777777" w:rsidR="00D203BD" w:rsidRDefault="00000000">
      <w:pPr>
        <w:numPr>
          <w:ilvl w:val="0"/>
          <w:numId w:val="2"/>
        </w:numPr>
        <w:ind w:hanging="361"/>
      </w:pPr>
      <w:r>
        <w:t>Accompagnement du développement d’une galerie associative en Alsace en vue de favoriser les partenariats avec le monde de l’entreprise.</w:t>
      </w:r>
      <w:r>
        <w:rPr>
          <w:rFonts w:cs="Calibri"/>
        </w:rPr>
        <w:t xml:space="preserve"> </w:t>
      </w:r>
    </w:p>
    <w:p w14:paraId="7B5C3BBB" w14:textId="77777777" w:rsidR="00D203BD" w:rsidRDefault="00000000">
      <w:pPr>
        <w:numPr>
          <w:ilvl w:val="0"/>
          <w:numId w:val="2"/>
        </w:numPr>
        <w:ind w:hanging="361"/>
      </w:pPr>
      <w:r>
        <w:t>Accompagnement d’artistes Alsaciens au MAC Paris et Paris</w:t>
      </w:r>
      <w:r>
        <w:rPr>
          <w:rFonts w:cs="Calibri"/>
        </w:rPr>
        <w:t xml:space="preserve">-Photo. Relations Publiques. </w:t>
      </w:r>
    </w:p>
    <w:p w14:paraId="1C6C68ED" w14:textId="77777777" w:rsidR="00D203BD" w:rsidRDefault="00000000">
      <w:pPr>
        <w:numPr>
          <w:ilvl w:val="0"/>
          <w:numId w:val="2"/>
        </w:numPr>
        <w:ind w:hanging="361"/>
      </w:pPr>
      <w:r>
        <w:t xml:space="preserve">Membre du comité d’acquisition de la collection d’art Contemporain du groupe Société </w:t>
      </w:r>
      <w:r>
        <w:rPr>
          <w:rFonts w:cs="Calibri"/>
        </w:rPr>
        <w:t xml:space="preserve">Générale.  </w:t>
      </w:r>
    </w:p>
    <w:p w14:paraId="06020678" w14:textId="77777777" w:rsidR="00D203BD" w:rsidRDefault="00000000">
      <w:pPr>
        <w:numPr>
          <w:ilvl w:val="0"/>
          <w:numId w:val="2"/>
        </w:numPr>
        <w:ind w:hanging="361"/>
      </w:pPr>
      <w:r>
        <w:t xml:space="preserve">Conférences sur Raymond </w:t>
      </w:r>
      <w:proofErr w:type="spellStart"/>
      <w:r>
        <w:t>Emile</w:t>
      </w:r>
      <w:proofErr w:type="spellEnd"/>
      <w:r>
        <w:t xml:space="preserve"> </w:t>
      </w:r>
      <w:proofErr w:type="spellStart"/>
      <w:r>
        <w:t>Weydelich</w:t>
      </w:r>
      <w:proofErr w:type="spellEnd"/>
      <w:r>
        <w:t xml:space="preserve"> et ses œuvres exposées dans les bureaux de la </w:t>
      </w:r>
      <w:r>
        <w:rPr>
          <w:rFonts w:cs="Calibri"/>
        </w:rPr>
        <w:t xml:space="preserve">direction financière pour les collaborateurs du groupe Société Générale.  </w:t>
      </w:r>
    </w:p>
    <w:p w14:paraId="16BEF02E" w14:textId="77777777" w:rsidR="00D203BD" w:rsidRDefault="00000000">
      <w:pPr>
        <w:spacing w:after="0" w:line="240" w:lineRule="auto"/>
        <w:ind w:left="48" w:right="8548" w:firstLine="0"/>
        <w:jc w:val="left"/>
      </w:pPr>
      <w:r>
        <w:t xml:space="preserve"> </w:t>
      </w:r>
      <w:r>
        <w:rPr>
          <w:rFonts w:cs="Calibri"/>
        </w:rPr>
        <w:t xml:space="preserve">  </w:t>
      </w:r>
    </w:p>
    <w:sectPr w:rsidR="00D203BD">
      <w:pgSz w:w="11904" w:h="16836"/>
      <w:pgMar w:top="1459" w:right="1481" w:bottom="183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43E59"/>
    <w:multiLevelType w:val="hybridMultilevel"/>
    <w:tmpl w:val="195884E4"/>
    <w:lvl w:ilvl="0" w:tplc="BBE85A2A">
      <w:start w:val="2008"/>
      <w:numFmt w:val="decimal"/>
      <w:lvlText w:val="%1"/>
      <w:lvlJc w:val="left"/>
      <w:pPr>
        <w:ind w:left="1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3E2102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8227C2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CEFAE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80900E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B6BC60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D44C1E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1A237A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B6F856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8F74F9"/>
    <w:multiLevelType w:val="hybridMultilevel"/>
    <w:tmpl w:val="8DE6542C"/>
    <w:lvl w:ilvl="0" w:tplc="89921E4C">
      <w:start w:val="1"/>
      <w:numFmt w:val="bullet"/>
      <w:lvlText w:val="-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6C4AC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0311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56E8C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D22BA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E8C77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74386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58772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B0742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0158751">
    <w:abstractNumId w:val="0"/>
  </w:num>
  <w:num w:numId="2" w16cid:durableId="117010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3BD"/>
    <w:rsid w:val="00B759E3"/>
    <w:rsid w:val="00D203BD"/>
    <w:rsid w:val="00D6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807BD1"/>
  <w15:docId w15:val="{8CD54E5B-7521-5948-9C3B-696E76E5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1" w:lineRule="auto"/>
      <w:ind w:left="10" w:hanging="10"/>
      <w:jc w:val="both"/>
    </w:pPr>
    <w:rPr>
      <w:rFonts w:ascii="Calibri" w:eastAsia="Calibri" w:hAnsi="Calibri" w:cs="Times New Roman"/>
      <w:color w:val="000000"/>
      <w:sz w:val="22"/>
      <w:lang w:val="fr" w:eastAsia="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603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CEVLOVSKY Irene DfinPrr</dc:creator>
  <cp:keywords/>
  <cp:lastModifiedBy>Charles Hirlimann</cp:lastModifiedBy>
  <cp:revision>2</cp:revision>
  <dcterms:created xsi:type="dcterms:W3CDTF">2025-09-09T15:04:00Z</dcterms:created>
  <dcterms:modified xsi:type="dcterms:W3CDTF">2025-09-09T15:04:00Z</dcterms:modified>
</cp:coreProperties>
</file>