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EB92" w14:textId="1D0B0103" w:rsidR="003845FF" w:rsidRPr="003845FF" w:rsidRDefault="003845FF" w:rsidP="003845FF">
      <w:pPr>
        <w:rPr>
          <w:b/>
          <w:bCs/>
          <w:color w:val="FF0000"/>
          <w:sz w:val="32"/>
          <w:szCs w:val="32"/>
        </w:rPr>
      </w:pPr>
      <w:r>
        <w:rPr>
          <w:b/>
          <w:bCs/>
          <w:color w:val="FF0000"/>
          <w:sz w:val="32"/>
          <w:szCs w:val="32"/>
        </w:rPr>
        <w:t>Marc WIOLAND</w:t>
      </w:r>
    </w:p>
    <w:p w14:paraId="7A02A4C9" w14:textId="77777777" w:rsidR="003845FF" w:rsidRDefault="003845FF" w:rsidP="003845FF">
      <w:pPr>
        <w:rPr>
          <w:b/>
          <w:bCs/>
        </w:rPr>
      </w:pPr>
    </w:p>
    <w:p w14:paraId="78E2A1A9" w14:textId="77777777" w:rsidR="003845FF" w:rsidRDefault="003845FF" w:rsidP="003845FF">
      <w:pPr>
        <w:rPr>
          <w:b/>
          <w:bCs/>
        </w:rPr>
      </w:pPr>
    </w:p>
    <w:p w14:paraId="53810088" w14:textId="5278A1C3" w:rsidR="003845FF" w:rsidRPr="003845FF" w:rsidRDefault="003845FF" w:rsidP="003845FF">
      <w:pPr>
        <w:rPr>
          <w:color w:val="FF0000"/>
        </w:rPr>
      </w:pPr>
      <w:r w:rsidRPr="003845FF">
        <w:rPr>
          <w:b/>
          <w:bCs/>
          <w:color w:val="FF0000"/>
        </w:rPr>
        <w:t>Situation professionnelle actuelle (coordonnées, responsabilités)</w:t>
      </w:r>
    </w:p>
    <w:p w14:paraId="16FE3973" w14:textId="77777777" w:rsidR="003845FF" w:rsidRPr="003845FF" w:rsidRDefault="003845FF" w:rsidP="003845FF">
      <w:r w:rsidRPr="003845FF">
        <w:t xml:space="preserve">Actuellement à la retraite, Marc </w:t>
      </w:r>
      <w:proofErr w:type="spellStart"/>
      <w:r w:rsidRPr="003845FF">
        <w:t>Wioland</w:t>
      </w:r>
      <w:proofErr w:type="spellEnd"/>
      <w:r w:rsidRPr="003845FF">
        <w:t xml:space="preserve"> est aquarelliste et président de l’Association Artistique de la Vallée de Munster.</w:t>
      </w:r>
    </w:p>
    <w:p w14:paraId="31EEB4AA" w14:textId="77777777" w:rsidR="003845FF" w:rsidRPr="003845FF" w:rsidRDefault="003845FF" w:rsidP="003845FF">
      <w:r w:rsidRPr="003845FF">
        <w:t>Son objectif en tant que président de l'association artistique est de promouvoir, d'encourager et de mettre en valeur les activités artistiques dans les domaines du dessin, de la peinture, de la sculpture et du modelage dans un esprit de coopération et de respect mutuel, d’organiser des expositions d’œuvres ; de diffuser entre tous ses membres pratiquants, techniques et connaissances des arts ; d’organiser des séances de travail et animer des ateliers de créations artistiques ; d’organiser des stages.</w:t>
      </w:r>
    </w:p>
    <w:p w14:paraId="2D95A6F7" w14:textId="77777777" w:rsidR="003845FF" w:rsidRPr="003845FF" w:rsidRDefault="003845FF" w:rsidP="003845FF">
      <w:r w:rsidRPr="003845FF">
        <w:t>Il est également responsable de l’antenne locale de l’Université Populaire du Rhin et membre actif de plusieurs associations culturelles et associatives</w:t>
      </w:r>
    </w:p>
    <w:p w14:paraId="613316F6" w14:textId="77777777" w:rsidR="003845FF" w:rsidRPr="003845FF" w:rsidRDefault="003845FF" w:rsidP="003845FF">
      <w:r w:rsidRPr="003845FF">
        <w:t>Enfin il occupe le poste d’adjoint au maire à Munster, responsable de la culture, des animations et du social. Il est en charge les nombreuses animations proposées par la ville de Munster et les relations avec les associations caritatives et culturelles, le jumelage avec la ville d’</w:t>
      </w:r>
      <w:proofErr w:type="spellStart"/>
      <w:r w:rsidRPr="003845FF">
        <w:t>Ihringen</w:t>
      </w:r>
      <w:proofErr w:type="spellEnd"/>
      <w:r w:rsidRPr="003845FF">
        <w:t xml:space="preserve"> en Allemagne et celle de Romanèche-Thorins en Bourgogne.</w:t>
      </w:r>
    </w:p>
    <w:p w14:paraId="0004D548" w14:textId="77777777" w:rsidR="003845FF" w:rsidRPr="003845FF" w:rsidRDefault="003845FF" w:rsidP="003845FF">
      <w:pPr>
        <w:rPr>
          <w:color w:val="FF0000"/>
        </w:rPr>
      </w:pPr>
      <w:r w:rsidRPr="003845FF">
        <w:rPr>
          <w:b/>
          <w:bCs/>
          <w:color w:val="FF0000"/>
        </w:rPr>
        <w:t>Parcours professionnel</w:t>
      </w:r>
    </w:p>
    <w:p w14:paraId="5DD09A5F" w14:textId="202C5660" w:rsidR="003845FF" w:rsidRDefault="003845FF" w:rsidP="003845FF">
      <w:r w:rsidRPr="003845FF">
        <w:t xml:space="preserve">Marc </w:t>
      </w:r>
      <w:proofErr w:type="spellStart"/>
      <w:r w:rsidRPr="003845FF">
        <w:t>Wioland</w:t>
      </w:r>
      <w:proofErr w:type="spellEnd"/>
      <w:r w:rsidRPr="003845FF">
        <w:t xml:space="preserve"> a suivi une formation classique de "professeur des écoles", avant de se spécialiser dans l'éducation des enfants et adolescents en difficulté scolaire. Il a enseigné dans les classes élémentaires et du collège, tout en animant des stages pédagogiques dans la formation des enseignants et la formation de nouveaux directeurs. Il </w:t>
      </w:r>
      <w:proofErr w:type="gramStart"/>
      <w:r w:rsidRPr="003845FF">
        <w:t>a  également</w:t>
      </w:r>
      <w:proofErr w:type="gramEnd"/>
      <w:r w:rsidRPr="003845FF">
        <w:t xml:space="preserve"> assuré le poste de trésorier bénévole de l'Office Central de la Coopération à l'</w:t>
      </w:r>
      <w:proofErr w:type="spellStart"/>
      <w:r w:rsidRPr="003845FF">
        <w:t>Ecole</w:t>
      </w:r>
      <w:proofErr w:type="spellEnd"/>
      <w:r w:rsidRPr="003845FF">
        <w:t xml:space="preserve"> et est intervenu dans la formation des mandataires de coopératives.</w:t>
      </w:r>
    </w:p>
    <w:p w14:paraId="4D5DF85D" w14:textId="77777777" w:rsidR="003845FF" w:rsidRPr="003845FF" w:rsidRDefault="003845FF" w:rsidP="003845FF">
      <w:pPr>
        <w:rPr>
          <w:color w:val="FF0000"/>
        </w:rPr>
      </w:pPr>
      <w:r w:rsidRPr="003845FF">
        <w:rPr>
          <w:b/>
          <w:bCs/>
          <w:color w:val="FF0000"/>
        </w:rPr>
        <w:t>Décorations</w:t>
      </w:r>
    </w:p>
    <w:p w14:paraId="290DEC6A" w14:textId="77777777" w:rsidR="003845FF" w:rsidRPr="003845FF" w:rsidRDefault="003845FF" w:rsidP="003845FF">
      <w:r w:rsidRPr="003845FF">
        <w:t>Chevalier des Palmes Académiques.</w:t>
      </w:r>
    </w:p>
    <w:p w14:paraId="1633762D" w14:textId="77777777" w:rsidR="003845FF" w:rsidRPr="003845FF" w:rsidRDefault="003845FF" w:rsidP="003845FF">
      <w:pPr>
        <w:rPr>
          <w:color w:val="FF0000"/>
        </w:rPr>
      </w:pPr>
      <w:r w:rsidRPr="003845FF">
        <w:rPr>
          <w:b/>
          <w:bCs/>
          <w:color w:val="FF0000"/>
        </w:rPr>
        <w:t>Activités 2017</w:t>
      </w:r>
    </w:p>
    <w:p w14:paraId="4F4963C1" w14:textId="77777777" w:rsidR="003845FF" w:rsidRPr="003845FF" w:rsidRDefault="003845FF" w:rsidP="003845FF">
      <w:r w:rsidRPr="003845FF">
        <w:t xml:space="preserve">Dans son discours, Marc </w:t>
      </w:r>
      <w:proofErr w:type="spellStart"/>
      <w:r w:rsidRPr="003845FF">
        <w:t>Wioland</w:t>
      </w:r>
      <w:proofErr w:type="spellEnd"/>
      <w:r w:rsidRPr="003845FF">
        <w:t xml:space="preserve">, président de l’AAVM (Association Artistique de la Vallée), a rendu hommage à Jean-Paul Munsch, décédé il y a quelques mois de cela, qui « avec son sens des autres, a toujours su maintenir l’esprit d’équipe, susciter l’amitié entre tous, la bonne humeur, le partage des idées, le respect mutuel, toutes ces vertus qui ont fait de lui un président unanimement apprécié… », rappelant que le docteur J.P. Munsch avait été le président de l’AAVM à partir de 1963, celle qui, créée en 1933 par le docteur André Wetzel, était en veilleuse à cause des avatars de la guerre et que c’était grâce à lui que l’association a connu un nouvel essor. En présence de la famille de J.P. Munsch, Marc </w:t>
      </w:r>
      <w:proofErr w:type="spellStart"/>
      <w:r w:rsidRPr="003845FF">
        <w:t>Wioland</w:t>
      </w:r>
      <w:proofErr w:type="spellEnd"/>
      <w:r w:rsidRPr="003845FF">
        <w:t xml:space="preserve"> a </w:t>
      </w:r>
      <w:proofErr w:type="gramStart"/>
      <w:r w:rsidRPr="003845FF">
        <w:t>succinctement  évoqué</w:t>
      </w:r>
      <w:proofErr w:type="gramEnd"/>
      <w:r w:rsidRPr="003845FF">
        <w:t xml:space="preserve"> le cursus artistique du défunt qui, jadis, s’était exprimé sur sa philosophie en tant que peintre… « Peindre, c’est un </w:t>
      </w:r>
      <w:r w:rsidRPr="003845FF">
        <w:lastRenderedPageBreak/>
        <w:t>passage ! Passage d’une nature à l’état brut à une nature recréé par nous […] J’aime peindre ce qu’il y a entre les choses […] je voudrais rendre visible l’invisible… ».</w:t>
      </w:r>
    </w:p>
    <w:p w14:paraId="4D84C0EC" w14:textId="77777777" w:rsidR="003845FF" w:rsidRPr="003845FF" w:rsidRDefault="003845FF" w:rsidP="003845FF">
      <w:pPr>
        <w:rPr>
          <w:color w:val="FF0000"/>
        </w:rPr>
      </w:pPr>
      <w:r w:rsidRPr="003845FF">
        <w:rPr>
          <w:b/>
          <w:bCs/>
          <w:color w:val="FF0000"/>
        </w:rPr>
        <w:t>Plus de 200 œuvres</w:t>
      </w:r>
    </w:p>
    <w:p w14:paraId="78EA0774" w14:textId="77777777" w:rsidR="003845FF" w:rsidRPr="003845FF" w:rsidRDefault="003845FF" w:rsidP="003845FF">
      <w:r w:rsidRPr="003845FF">
        <w:t>Occasion aussi pour le président de remercier son prédécesseur : « Nous te dédions cette 4è édition des Arts qui regroupe les associations artistiques de la vallée, du 5 au 15 août, réunissant plus de 200 œuvres de peinture et sculptures ».</w:t>
      </w:r>
    </w:p>
    <w:p w14:paraId="452CF8A8" w14:textId="77777777" w:rsidR="003845FF" w:rsidRPr="003845FF" w:rsidRDefault="003845FF" w:rsidP="003845FF">
      <w:r w:rsidRPr="003845FF">
        <w:t xml:space="preserve">Ont été présentes durant 10 jours, les associations suivantes (outre l’AAVM) : l’atelier </w:t>
      </w:r>
      <w:proofErr w:type="spellStart"/>
      <w:r w:rsidRPr="003845FF">
        <w:t>Cadichon</w:t>
      </w:r>
      <w:proofErr w:type="spellEnd"/>
      <w:r w:rsidRPr="003845FF">
        <w:t xml:space="preserve"> qui propose une diversité étonnante de céramiques, </w:t>
      </w:r>
      <w:proofErr w:type="spellStart"/>
      <w:r w:rsidRPr="003845FF">
        <w:t>Walb’art</w:t>
      </w:r>
      <w:proofErr w:type="spellEnd"/>
      <w:r w:rsidRPr="003845FF">
        <w:t xml:space="preserve">, </w:t>
      </w:r>
      <w:proofErr w:type="spellStart"/>
      <w:r w:rsidRPr="003845FF">
        <w:t>Gunsb’art</w:t>
      </w:r>
      <w:proofErr w:type="spellEnd"/>
      <w:r w:rsidRPr="003845FF">
        <w:t xml:space="preserve">, le groupe Aquarelle d’Eschbach, </w:t>
      </w:r>
      <w:proofErr w:type="spellStart"/>
      <w:r w:rsidRPr="003845FF">
        <w:t>Creartys</w:t>
      </w:r>
      <w:proofErr w:type="spellEnd"/>
      <w:r w:rsidRPr="003845FF">
        <w:t xml:space="preserve"> de Soultzeren, le Groupe Artistique de Metzeral et évidemment, l’association Coup d’Pouce avec laquelle « nous lie un partenariat fort, aujourd’hui présidée par Christine </w:t>
      </w:r>
      <w:proofErr w:type="spellStart"/>
      <w:r w:rsidRPr="003845FF">
        <w:t>Magere</w:t>
      </w:r>
      <w:proofErr w:type="spellEnd"/>
      <w:r w:rsidRPr="003845FF">
        <w:t xml:space="preserve"> qui a succédé à Jo </w:t>
      </w:r>
      <w:proofErr w:type="spellStart"/>
      <w:r w:rsidRPr="003845FF">
        <w:t>Velten</w:t>
      </w:r>
      <w:proofErr w:type="spellEnd"/>
      <w:r w:rsidRPr="003845FF">
        <w:t xml:space="preserve"> décédé en début d’année. Une tombola permettra aux gagnants d’emporter, soit l’une des œuvres réalisée et offerte par les artistes, soit un petit lot. Le bénéfice sera intégralement reversé à l’Association Coup d’Pouce.</w:t>
      </w:r>
    </w:p>
    <w:p w14:paraId="694C2743" w14:textId="77777777" w:rsidR="003845FF" w:rsidRPr="003845FF" w:rsidRDefault="003845FF" w:rsidP="003845FF">
      <w:r w:rsidRPr="003845FF">
        <w:t xml:space="preserve">Et de parler également des œuvres exposées, réalisées au printemps à l’école maternelle du </w:t>
      </w:r>
      <w:proofErr w:type="spellStart"/>
      <w:r w:rsidRPr="003845FF">
        <w:t>Badishhof</w:t>
      </w:r>
      <w:proofErr w:type="spellEnd"/>
      <w:r w:rsidRPr="003845FF">
        <w:t xml:space="preserve"> dans le cadre des activités de la CCVM et de l’éveil à l’art à l’adresse de ce quartier excentré. Et d’ajouter que l’association Vallée de Munster en Transition a décidé de venir en aide à des familles de demandeurs d’asile en proposant d’organiser une vente aux enchères d’œuvres d’art « solidaires » : des artistes membres des associations de la vallée, et d’autres, ont donné des œuvres pour cette vente.</w:t>
      </w:r>
    </w:p>
    <w:p w14:paraId="5792C0B8" w14:textId="22D3233D" w:rsidR="003845FF" w:rsidRPr="003845FF" w:rsidRDefault="003845FF" w:rsidP="003845FF">
      <w:r w:rsidRPr="003845FF">
        <w:t>Comme on peut le voir, cette exposition fut non seulement artistique, mais en même temps solidaire. Ce qui fait toute son importance, en une époque où la pauvreté progresse.</w:t>
      </w:r>
    </w:p>
    <w:p w14:paraId="33F824AB" w14:textId="77777777" w:rsidR="003845FF" w:rsidRPr="003845FF" w:rsidRDefault="003845FF" w:rsidP="003845FF">
      <w:pPr>
        <w:rPr>
          <w:color w:val="FF0000"/>
        </w:rPr>
      </w:pPr>
      <w:r w:rsidRPr="003845FF">
        <w:rPr>
          <w:color w:val="FF0000"/>
        </w:rPr>
        <w:t>L</w:t>
      </w:r>
      <w:r w:rsidRPr="003845FF">
        <w:rPr>
          <w:b/>
          <w:bCs/>
          <w:color w:val="FF0000"/>
        </w:rPr>
        <w:t>a sculpture en bonne place</w:t>
      </w:r>
    </w:p>
    <w:p w14:paraId="51A37515" w14:textId="77777777" w:rsidR="003845FF" w:rsidRPr="003845FF" w:rsidRDefault="003845FF" w:rsidP="003845FF">
      <w:r w:rsidRPr="003845FF">
        <w:t>Comme les exposants étaient nombreux, il convient ici de ne citer personne pour ne pas être dans l’obligation de les nommer tous, ce qui serait trop fastidieux. Cependant, on retiendra tout de même la belle partie réservée à la sculpture qui se voit cette année sensiblement enrichie, grâce aux corps féminins dans leur lumineuse nudité, ceux d’Erwin (coulés dans le bronze), ceux de Gérard, blancs comme l’innocence ; les sympathiques personnages de Pascale ; les performants sportifs de René, en train de mesurer leurs forces ; les têtes rigolotes de Fabienne ; les déjà « classiques » en marbre ou albâtre de Marc ; les incroyables créatures (bois/bronzé) de Gérard S. ; les somptueuses sculptures issues de l’atelier de Martine…</w:t>
      </w:r>
    </w:p>
    <w:p w14:paraId="06CF92FB" w14:textId="77777777" w:rsidR="003845FF" w:rsidRPr="003845FF" w:rsidRDefault="003845FF" w:rsidP="003845FF">
      <w:r w:rsidRPr="003845FF">
        <w:t xml:space="preserve">Une exposition qui fait penser au mot de Robert </w:t>
      </w:r>
      <w:proofErr w:type="spellStart"/>
      <w:r w:rsidRPr="003845FF">
        <w:t>Kuven</w:t>
      </w:r>
      <w:proofErr w:type="spellEnd"/>
      <w:r w:rsidRPr="003845FF">
        <w:t>, l’un des maîtres de J.P. Munsch : « Avoir du talent est un don qui oblige à le développer, à travailler pour tendre vers une perfection possible […] la peinture va au-delà de la photographie, elle marque l’âme de la chose vue… »</w:t>
      </w:r>
    </w:p>
    <w:p w14:paraId="64464D52" w14:textId="77777777" w:rsidR="003845FF" w:rsidRPr="003845FF" w:rsidRDefault="003845FF" w:rsidP="003845FF">
      <w:r w:rsidRPr="003845FF">
        <w:t>« Peindre, c’est un passage » avait dit J.P. Munsch. On l’aura compris…</w:t>
      </w:r>
    </w:p>
    <w:p w14:paraId="78112E15" w14:textId="77777777" w:rsidR="003845FF" w:rsidRPr="003845FF" w:rsidRDefault="003845FF" w:rsidP="003845FF">
      <w:r w:rsidRPr="003845FF">
        <w:t>Organisation de la 4ème édition des Arts dans la Vallée du 1 au 15 août 2017 qui a regroupée plus de 80 artistes et 200 œuvres de peintures et sculptures, qui étaient présents pour 10 jours. De nombreuses animations essentiellement destinées aux jeunes qui ont pu participer à des ateliers de peinture, de modelage, de puzzles ou de maquillage et emporter leurs œuvres, concourir au jeu des arts, qui leur a permis de découvrir l’exposition tout en faisant leur choix parmi les œuvres exposées.</w:t>
      </w:r>
    </w:p>
    <w:p w14:paraId="4621E007" w14:textId="77777777" w:rsidR="003845FF" w:rsidRPr="003845FF" w:rsidRDefault="003845FF" w:rsidP="003845FF">
      <w:r w:rsidRPr="003845FF">
        <w:lastRenderedPageBreak/>
        <w:t>Parmi les originalités de cette exposition, il y a aussi un partenariat fort avec l’association Coup d’Pouce qui permet aux personnes en difficulté. De bénéficier d’un accompagnement personnalisé et limité dans le temps pour sortir rapidement d’une situation difficile tout en leur laissant autonomie et dignité, de rendre les personnes actrices et responsables de leur parcours, en suscitant un projet personnel, actif et dynamique en restaurant le lien social et l’estime de soi en les incitant à participer à la vie sociale et culturelle : les aider à être citoyen.</w:t>
      </w:r>
      <w:r w:rsidRPr="003845FF">
        <w:br/>
        <w:t xml:space="preserve">Ce printemps j’ai organisé des ateliers artistiques à la maternelle du </w:t>
      </w:r>
      <w:proofErr w:type="spellStart"/>
      <w:r w:rsidRPr="003845FF">
        <w:t>Badischhof</w:t>
      </w:r>
      <w:proofErr w:type="spellEnd"/>
      <w:r w:rsidRPr="003845FF">
        <w:t xml:space="preserve"> sur le thème des 4 saisons et j’ai proposé un atelier dans le cadre des activités d’été de la Com-Com.</w:t>
      </w:r>
    </w:p>
    <w:p w14:paraId="1C9C44E3" w14:textId="77777777" w:rsidR="003845FF" w:rsidRPr="003845FF" w:rsidRDefault="003845FF" w:rsidP="003845FF">
      <w:r w:rsidRPr="003845FF">
        <w:t>Organisation de l’exposition d’hiver de l’Association Artistique du 1 au 17 décembre 2017.</w:t>
      </w:r>
    </w:p>
    <w:p w14:paraId="320B71DC" w14:textId="77777777" w:rsidR="003845FF" w:rsidRPr="003845FF" w:rsidRDefault="003845FF" w:rsidP="003845FF">
      <w:r w:rsidRPr="003845FF">
        <w:t xml:space="preserve">Organisation des </w:t>
      </w:r>
      <w:proofErr w:type="gramStart"/>
      <w:r w:rsidRPr="003845FF">
        <w:t>«  Enfants</w:t>
      </w:r>
      <w:proofErr w:type="gramEnd"/>
      <w:r w:rsidRPr="003845FF">
        <w:t xml:space="preserve"> du Jazz » durant le Festival de Jazz de Munster le 20 mai, de la fête de la musique le 23 juin et de la Transhumance le 10 septembre.</w:t>
      </w:r>
    </w:p>
    <w:p w14:paraId="7C1BE401" w14:textId="77777777" w:rsidR="003845FF" w:rsidRPr="003845FF" w:rsidRDefault="003845FF" w:rsidP="003845FF">
      <w:r w:rsidRPr="003845FF">
        <w:t>Organisation et mise en place des activités de l’Université Populaire de Munster 2017/2018.</w:t>
      </w:r>
    </w:p>
    <w:p w14:paraId="5506E775" w14:textId="77777777" w:rsidR="003845FF" w:rsidRPr="003845FF" w:rsidRDefault="003845FF" w:rsidP="003845FF">
      <w:r w:rsidRPr="003845FF">
        <w:t>Membre actif de l’organisation du Festival de la Vallée des Contes.</w:t>
      </w:r>
    </w:p>
    <w:p w14:paraId="0C1D1A70" w14:textId="77777777" w:rsidR="003845FF" w:rsidRPr="003845FF" w:rsidRDefault="003845FF" w:rsidP="003845FF"/>
    <w:p w14:paraId="1188BC95" w14:textId="77777777" w:rsidR="008F5777" w:rsidRDefault="008F5777"/>
    <w:sectPr w:rsidR="008F5777" w:rsidSect="00414081">
      <w:pgSz w:w="11901" w:h="16840"/>
      <w:pgMar w:top="737" w:right="737" w:bottom="794" w:left="964" w:header="1418" w:footer="141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FF"/>
    <w:rsid w:val="001D137E"/>
    <w:rsid w:val="003845FF"/>
    <w:rsid w:val="00414081"/>
    <w:rsid w:val="004A7E08"/>
    <w:rsid w:val="008F5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91E2DF"/>
  <w15:chartTrackingRefBased/>
  <w15:docId w15:val="{3E1E8CFD-78E4-9743-BB4D-09ED9EA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4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84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845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845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845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845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45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45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45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45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845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845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845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845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845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45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45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45FF"/>
    <w:rPr>
      <w:rFonts w:eastAsiaTheme="majorEastAsia" w:cstheme="majorBidi"/>
      <w:color w:val="272727" w:themeColor="text1" w:themeTint="D8"/>
    </w:rPr>
  </w:style>
  <w:style w:type="paragraph" w:styleId="Titre">
    <w:name w:val="Title"/>
    <w:basedOn w:val="Normal"/>
    <w:next w:val="Normal"/>
    <w:link w:val="TitreCar"/>
    <w:uiPriority w:val="10"/>
    <w:qFormat/>
    <w:rsid w:val="00384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45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45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45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45FF"/>
    <w:pPr>
      <w:spacing w:before="160"/>
      <w:jc w:val="center"/>
    </w:pPr>
    <w:rPr>
      <w:i/>
      <w:iCs/>
      <w:color w:val="404040" w:themeColor="text1" w:themeTint="BF"/>
    </w:rPr>
  </w:style>
  <w:style w:type="character" w:customStyle="1" w:styleId="CitationCar">
    <w:name w:val="Citation Car"/>
    <w:basedOn w:val="Policepardfaut"/>
    <w:link w:val="Citation"/>
    <w:uiPriority w:val="29"/>
    <w:rsid w:val="003845FF"/>
    <w:rPr>
      <w:i/>
      <w:iCs/>
      <w:color w:val="404040" w:themeColor="text1" w:themeTint="BF"/>
    </w:rPr>
  </w:style>
  <w:style w:type="paragraph" w:styleId="Paragraphedeliste">
    <w:name w:val="List Paragraph"/>
    <w:basedOn w:val="Normal"/>
    <w:uiPriority w:val="34"/>
    <w:qFormat/>
    <w:rsid w:val="003845FF"/>
    <w:pPr>
      <w:ind w:left="720"/>
      <w:contextualSpacing/>
    </w:pPr>
  </w:style>
  <w:style w:type="character" w:styleId="Accentuationintense">
    <w:name w:val="Intense Emphasis"/>
    <w:basedOn w:val="Policepardfaut"/>
    <w:uiPriority w:val="21"/>
    <w:qFormat/>
    <w:rsid w:val="003845FF"/>
    <w:rPr>
      <w:i/>
      <w:iCs/>
      <w:color w:val="0F4761" w:themeColor="accent1" w:themeShade="BF"/>
    </w:rPr>
  </w:style>
  <w:style w:type="paragraph" w:styleId="Citationintense">
    <w:name w:val="Intense Quote"/>
    <w:basedOn w:val="Normal"/>
    <w:next w:val="Normal"/>
    <w:link w:val="CitationintenseCar"/>
    <w:uiPriority w:val="30"/>
    <w:qFormat/>
    <w:rsid w:val="00384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45FF"/>
    <w:rPr>
      <w:i/>
      <w:iCs/>
      <w:color w:val="0F4761" w:themeColor="accent1" w:themeShade="BF"/>
    </w:rPr>
  </w:style>
  <w:style w:type="character" w:styleId="Rfrenceintense">
    <w:name w:val="Intense Reference"/>
    <w:basedOn w:val="Policepardfaut"/>
    <w:uiPriority w:val="32"/>
    <w:qFormat/>
    <w:rsid w:val="00384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541390">
      <w:bodyDiv w:val="1"/>
      <w:marLeft w:val="0"/>
      <w:marRight w:val="0"/>
      <w:marTop w:val="0"/>
      <w:marBottom w:val="0"/>
      <w:divBdr>
        <w:top w:val="none" w:sz="0" w:space="0" w:color="auto"/>
        <w:left w:val="none" w:sz="0" w:space="0" w:color="auto"/>
        <w:bottom w:val="none" w:sz="0" w:space="0" w:color="auto"/>
        <w:right w:val="none" w:sz="0" w:space="0" w:color="auto"/>
      </w:divBdr>
    </w:div>
    <w:div w:id="584922440">
      <w:bodyDiv w:val="1"/>
      <w:marLeft w:val="0"/>
      <w:marRight w:val="0"/>
      <w:marTop w:val="0"/>
      <w:marBottom w:val="0"/>
      <w:divBdr>
        <w:top w:val="none" w:sz="0" w:space="0" w:color="auto"/>
        <w:left w:val="none" w:sz="0" w:space="0" w:color="auto"/>
        <w:bottom w:val="none" w:sz="0" w:space="0" w:color="auto"/>
        <w:right w:val="none" w:sz="0" w:space="0" w:color="auto"/>
      </w:divBdr>
    </w:div>
    <w:div w:id="1587225549">
      <w:bodyDiv w:val="1"/>
      <w:marLeft w:val="0"/>
      <w:marRight w:val="0"/>
      <w:marTop w:val="0"/>
      <w:marBottom w:val="0"/>
      <w:divBdr>
        <w:top w:val="none" w:sz="0" w:space="0" w:color="auto"/>
        <w:left w:val="none" w:sz="0" w:space="0" w:color="auto"/>
        <w:bottom w:val="none" w:sz="0" w:space="0" w:color="auto"/>
        <w:right w:val="none" w:sz="0" w:space="0" w:color="auto"/>
      </w:divBdr>
    </w:div>
    <w:div w:id="20563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6094</Characters>
  <Application>Microsoft Office Word</Application>
  <DocSecurity>0</DocSecurity>
  <Lines>50</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2025-05-10T13:12:00Z</dcterms:created>
  <dcterms:modified xsi:type="dcterms:W3CDTF">2025-05-10T13:16:00Z</dcterms:modified>
</cp:coreProperties>
</file>